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C3509">
      <w:pPr>
        <w:spacing w:line="520" w:lineRule="exact"/>
        <w:jc w:val="left"/>
        <w:rPr>
          <w:rFonts w:ascii="黑体" w:hAnsi="黑体" w:eastAsia="黑体"/>
          <w:sz w:val="32"/>
          <w:szCs w:val="32"/>
        </w:rPr>
      </w:pPr>
    </w:p>
    <w:p w14:paraId="687B6100">
      <w:pPr>
        <w:spacing w:line="520" w:lineRule="exact"/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202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5</w:t>
      </w:r>
      <w:r>
        <w:rPr>
          <w:rFonts w:hint="eastAsia" w:ascii="黑体" w:hAnsi="黑体" w:eastAsia="黑体" w:cs="黑体"/>
          <w:sz w:val="44"/>
          <w:szCs w:val="44"/>
        </w:rPr>
        <w:t>年度工资分配信息披露公告</w:t>
      </w:r>
    </w:p>
    <w:p w14:paraId="604528D2">
      <w:pPr>
        <w:spacing w:line="360" w:lineRule="auto"/>
        <w:jc w:val="center"/>
        <w:rPr>
          <w:rFonts w:ascii="Arial Narrow" w:hAnsi="Arial Narrow" w:cs="Arial Narrow"/>
          <w:sz w:val="32"/>
          <w:szCs w:val="32"/>
        </w:rPr>
      </w:pPr>
    </w:p>
    <w:p w14:paraId="583BE8BD">
      <w:pPr>
        <w:spacing w:line="360" w:lineRule="auto"/>
        <w:ind w:firstLine="475" w:firstLineChars="198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根据《海南省人民政府关于改革国有企业工资决定机制的实施意见》的规定，现将本公司</w:t>
      </w:r>
      <w:r>
        <w:rPr>
          <w:rFonts w:hint="eastAsia" w:ascii="Arial Narrow" w:hAnsi="Arial Narrow" w:cs="Arial Narrow"/>
          <w:sz w:val="24"/>
          <w:szCs w:val="24"/>
        </w:rPr>
        <w:t>202</w:t>
      </w:r>
      <w:r>
        <w:rPr>
          <w:rFonts w:hint="eastAsia" w:ascii="Arial Narrow" w:hAnsi="Arial Narrow" w:cs="Arial Narrow"/>
          <w:sz w:val="24"/>
          <w:szCs w:val="24"/>
          <w:lang w:val="en-US" w:eastAsia="zh-CN"/>
        </w:rPr>
        <w:t>5</w:t>
      </w:r>
      <w:r>
        <w:rPr>
          <w:rFonts w:ascii="Arial Narrow" w:hAnsi="Arial Narrow" w:cs="Arial Narrow"/>
          <w:sz w:val="24"/>
          <w:szCs w:val="24"/>
        </w:rPr>
        <w:t>年度工资分配信息披露如下：</w:t>
      </w:r>
    </w:p>
    <w:p w14:paraId="0D5C7C72">
      <w:pPr>
        <w:spacing w:line="320" w:lineRule="exact"/>
        <w:ind w:firstLine="475" w:firstLineChars="198"/>
        <w:rPr>
          <w:rFonts w:ascii="Arial Narrow" w:hAnsi="Arial Narrow" w:cs="Arial Narrow"/>
          <w:sz w:val="24"/>
          <w:szCs w:val="24"/>
        </w:rPr>
      </w:pPr>
    </w:p>
    <w:tbl>
      <w:tblPr>
        <w:tblStyle w:val="5"/>
        <w:tblW w:w="14477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7"/>
        <w:gridCol w:w="2770"/>
        <w:gridCol w:w="2770"/>
        <w:gridCol w:w="2770"/>
        <w:gridCol w:w="2770"/>
      </w:tblGrid>
      <w:tr w14:paraId="1599F91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</w:trPr>
        <w:tc>
          <w:tcPr>
            <w:tcW w:w="3397" w:type="dxa"/>
            <w:vAlign w:val="center"/>
          </w:tcPr>
          <w:p w14:paraId="301ED677">
            <w:pPr>
              <w:spacing w:line="320" w:lineRule="exact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企业名称</w:t>
            </w:r>
          </w:p>
        </w:tc>
        <w:tc>
          <w:tcPr>
            <w:tcW w:w="2770" w:type="dxa"/>
            <w:vAlign w:val="center"/>
          </w:tcPr>
          <w:p w14:paraId="4B3AA425">
            <w:pPr>
              <w:spacing w:line="320" w:lineRule="exact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清算的工资总额</w:t>
            </w:r>
          </w:p>
          <w:p w14:paraId="2A165DC9">
            <w:pPr>
              <w:spacing w:line="320" w:lineRule="exact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（万元）</w:t>
            </w:r>
          </w:p>
        </w:tc>
        <w:tc>
          <w:tcPr>
            <w:tcW w:w="2770" w:type="dxa"/>
            <w:vAlign w:val="center"/>
          </w:tcPr>
          <w:p w14:paraId="67108C3A">
            <w:pPr>
              <w:spacing w:line="320" w:lineRule="exact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职工人数</w:t>
            </w:r>
          </w:p>
          <w:p w14:paraId="3718B798">
            <w:pPr>
              <w:spacing w:line="320" w:lineRule="exact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（人）</w:t>
            </w:r>
          </w:p>
        </w:tc>
        <w:tc>
          <w:tcPr>
            <w:tcW w:w="2770" w:type="dxa"/>
            <w:vAlign w:val="center"/>
          </w:tcPr>
          <w:p w14:paraId="3F3A0364">
            <w:pPr>
              <w:spacing w:line="320" w:lineRule="exact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职工年平均工资</w:t>
            </w:r>
          </w:p>
          <w:p w14:paraId="4A481850">
            <w:pPr>
              <w:spacing w:line="320" w:lineRule="exact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（万元）</w:t>
            </w:r>
          </w:p>
        </w:tc>
        <w:tc>
          <w:tcPr>
            <w:tcW w:w="2770" w:type="dxa"/>
            <w:vAlign w:val="center"/>
          </w:tcPr>
          <w:p w14:paraId="4AD98396">
            <w:pPr>
              <w:spacing w:line="320" w:lineRule="exact"/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说明</w:t>
            </w:r>
          </w:p>
        </w:tc>
      </w:tr>
      <w:tr w14:paraId="4D232FF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atLeast"/>
        </w:trPr>
        <w:tc>
          <w:tcPr>
            <w:tcW w:w="3397" w:type="dxa"/>
            <w:vAlign w:val="center"/>
          </w:tcPr>
          <w:p w14:paraId="4EF6D5C1">
            <w:pPr>
              <w:rPr>
                <w:rFonts w:hint="default" w:ascii="Arial Narrow" w:hAnsi="Arial Narrow" w:eastAsia="宋体" w:cs="Arial Narrow"/>
                <w:sz w:val="24"/>
                <w:szCs w:val="24"/>
                <w:lang w:val="en-US" w:eastAsia="zh-CN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海南</w:t>
            </w:r>
            <w:r>
              <w:rPr>
                <w:rFonts w:hint="eastAsia" w:ascii="Arial Narrow" w:hAnsi="Arial Narrow" w:cs="Arial Narrow"/>
                <w:sz w:val="24"/>
                <w:szCs w:val="24"/>
                <w:lang w:val="en-US" w:eastAsia="zh-CN"/>
              </w:rPr>
              <w:t>南海网传媒股份有限公司</w:t>
            </w:r>
          </w:p>
        </w:tc>
        <w:tc>
          <w:tcPr>
            <w:tcW w:w="2770" w:type="dxa"/>
            <w:shd w:val="clear" w:color="auto" w:fill="auto"/>
            <w:vAlign w:val="center"/>
          </w:tcPr>
          <w:p w14:paraId="6E732F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Narrow" w:hAnsi="Arial Narrow" w:eastAsia="微软雅黑" w:cs="Arial Narrow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4,488.28</w:t>
            </w:r>
          </w:p>
        </w:tc>
        <w:tc>
          <w:tcPr>
            <w:tcW w:w="2770" w:type="dxa"/>
            <w:vAlign w:val="center"/>
          </w:tcPr>
          <w:p w14:paraId="53F1E1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Narrow" w:hAnsi="Arial Narrow" w:eastAsia="宋体" w:cs="Arial Narrow"/>
                <w:sz w:val="24"/>
                <w:szCs w:val="24"/>
                <w:lang w:val="en-US" w:eastAsia="zh-CN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2770" w:type="dxa"/>
            <w:shd w:val="clear" w:color="auto" w:fill="auto"/>
            <w:vAlign w:val="center"/>
          </w:tcPr>
          <w:p w14:paraId="01676D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Arial Narrow" w:hAnsi="Arial Narrow" w:eastAsia="Arial Narrow" w:cs="Arial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9.24 </w:t>
            </w:r>
          </w:p>
        </w:tc>
        <w:tc>
          <w:tcPr>
            <w:tcW w:w="2770" w:type="dxa"/>
            <w:vAlign w:val="center"/>
          </w:tcPr>
          <w:p w14:paraId="77F3557A">
            <w:pPr>
              <w:jc w:val="center"/>
              <w:rPr>
                <w:rFonts w:ascii="Arial Narrow" w:hAnsi="Arial Narrow" w:cs="Arial Narrow"/>
                <w:sz w:val="24"/>
                <w:szCs w:val="24"/>
              </w:rPr>
            </w:pPr>
          </w:p>
        </w:tc>
      </w:tr>
    </w:tbl>
    <w:p w14:paraId="59F40BD8">
      <w:pPr>
        <w:widowControl/>
        <w:jc w:val="left"/>
        <w:rPr>
          <w:rFonts w:ascii="Arial Narrow" w:hAnsi="Arial Narrow" w:cs="Arial Narrow"/>
          <w:sz w:val="24"/>
          <w:szCs w:val="24"/>
        </w:rPr>
      </w:pPr>
    </w:p>
    <w:p w14:paraId="027733A4">
      <w:pPr>
        <w:widowControl/>
        <w:jc w:val="left"/>
        <w:rPr>
          <w:rFonts w:ascii="Arial Narrow" w:hAnsi="Arial Narrow" w:cs="Arial Narrow"/>
          <w:sz w:val="24"/>
          <w:szCs w:val="24"/>
        </w:rPr>
      </w:pPr>
    </w:p>
    <w:p w14:paraId="3204C9B6">
      <w:pPr>
        <w:widowControl/>
        <w:jc w:val="left"/>
        <w:rPr>
          <w:rFonts w:ascii="Arial Narrow" w:hAnsi="Arial Narrow" w:cs="Arial Narrow"/>
          <w:sz w:val="24"/>
          <w:szCs w:val="24"/>
        </w:rPr>
      </w:pPr>
    </w:p>
    <w:p w14:paraId="7CBB0842">
      <w:pPr>
        <w:spacing w:line="400" w:lineRule="exact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                                                 </w:t>
      </w:r>
      <w:r>
        <w:rPr>
          <w:rFonts w:hint="eastAsia" w:ascii="Arial Narrow" w:hAnsi="Arial Narrow" w:cs="Arial Narrow"/>
          <w:sz w:val="24"/>
          <w:szCs w:val="24"/>
        </w:rPr>
        <w:t xml:space="preserve">                           </w:t>
      </w:r>
      <w:r>
        <w:rPr>
          <w:rFonts w:ascii="Arial Narrow" w:hAnsi="Arial Narrow" w:cs="Arial Narrow"/>
          <w:sz w:val="24"/>
          <w:szCs w:val="24"/>
        </w:rPr>
        <w:t xml:space="preserve">    海南</w:t>
      </w:r>
      <w:r>
        <w:rPr>
          <w:rFonts w:hint="eastAsia" w:ascii="Arial Narrow" w:hAnsi="Arial Narrow" w:cs="Arial Narrow"/>
          <w:sz w:val="24"/>
          <w:szCs w:val="24"/>
          <w:lang w:val="en-US" w:eastAsia="zh-CN"/>
        </w:rPr>
        <w:t>南海网传媒股份有限公</w:t>
      </w:r>
      <w:bookmarkStart w:id="0" w:name="_GoBack"/>
      <w:bookmarkEnd w:id="0"/>
      <w:r>
        <w:rPr>
          <w:rFonts w:hint="eastAsia" w:ascii="Arial Narrow" w:hAnsi="Arial Narrow" w:cs="Arial Narrow"/>
          <w:sz w:val="24"/>
          <w:szCs w:val="24"/>
          <w:lang w:val="en-US" w:eastAsia="zh-CN"/>
        </w:rPr>
        <w:t>司</w:t>
      </w:r>
    </w:p>
    <w:p w14:paraId="2E38C536">
      <w:pPr>
        <w:wordWrap w:val="0"/>
        <w:spacing w:line="400" w:lineRule="exact"/>
        <w:jc w:val="right"/>
        <w:rPr>
          <w:rFonts w:eastAsia="仿宋_GB2312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                                                        </w:t>
      </w:r>
      <w:r>
        <w:rPr>
          <w:rFonts w:hint="eastAsia" w:ascii="Arial Narrow" w:hAnsi="Arial Narrow" w:cs="Arial Narrow"/>
          <w:sz w:val="24"/>
          <w:szCs w:val="24"/>
        </w:rPr>
        <w:t xml:space="preserve"> </w:t>
      </w:r>
      <w:r>
        <w:rPr>
          <w:rFonts w:ascii="Arial Narrow" w:hAnsi="Arial Narrow" w:cs="Arial Narrow"/>
          <w:sz w:val="24"/>
          <w:szCs w:val="24"/>
        </w:rPr>
        <w:t xml:space="preserve">    202</w:t>
      </w:r>
      <w:r>
        <w:rPr>
          <w:rFonts w:hint="eastAsia" w:ascii="Arial Narrow" w:hAnsi="Arial Narrow" w:cs="Arial Narrow"/>
          <w:sz w:val="24"/>
          <w:szCs w:val="24"/>
          <w:lang w:val="en-US" w:eastAsia="zh-CN"/>
        </w:rPr>
        <w:t>6</w:t>
      </w:r>
      <w:r>
        <w:rPr>
          <w:rFonts w:ascii="Arial Narrow" w:hAnsi="Arial Narrow" w:cs="Arial Narrow"/>
          <w:sz w:val="24"/>
          <w:szCs w:val="24"/>
          <w:highlight w:val="none"/>
        </w:rPr>
        <w:t>年</w:t>
      </w:r>
      <w:r>
        <w:rPr>
          <w:rFonts w:hint="eastAsia" w:ascii="Arial Narrow" w:hAnsi="Arial Narrow" w:cs="Arial Narrow"/>
          <w:sz w:val="24"/>
          <w:szCs w:val="24"/>
          <w:highlight w:val="none"/>
          <w:lang w:val="en-US" w:eastAsia="zh-CN"/>
        </w:rPr>
        <w:t>8</w:t>
      </w:r>
      <w:r>
        <w:rPr>
          <w:rFonts w:ascii="Arial Narrow" w:hAnsi="Arial Narrow" w:cs="Arial Narrow"/>
          <w:sz w:val="24"/>
          <w:szCs w:val="24"/>
          <w:highlight w:val="none"/>
        </w:rPr>
        <w:t>月</w:t>
      </w:r>
      <w:r>
        <w:rPr>
          <w:rFonts w:hint="eastAsia" w:ascii="Arial Narrow" w:hAnsi="Arial Narrow" w:cs="Arial Narrow"/>
          <w:sz w:val="24"/>
          <w:szCs w:val="24"/>
          <w:highlight w:val="none"/>
        </w:rPr>
        <w:t>2</w:t>
      </w:r>
      <w:r>
        <w:rPr>
          <w:rFonts w:hint="eastAsia" w:ascii="Arial Narrow" w:hAnsi="Arial Narrow" w:cs="Arial Narrow"/>
          <w:sz w:val="24"/>
          <w:szCs w:val="24"/>
          <w:highlight w:val="none"/>
          <w:lang w:val="en-US" w:eastAsia="zh-CN"/>
        </w:rPr>
        <w:t>5</w:t>
      </w:r>
      <w:r>
        <w:rPr>
          <w:rFonts w:ascii="Arial Narrow" w:hAnsi="Arial Narrow" w:cs="Arial Narrow"/>
          <w:sz w:val="24"/>
          <w:szCs w:val="24"/>
          <w:highlight w:val="none"/>
        </w:rPr>
        <w:t xml:space="preserve">日 </w:t>
      </w:r>
      <w:r>
        <w:rPr>
          <w:rFonts w:ascii="Arial Narrow" w:hAnsi="Arial Narrow" w:cs="Arial Narrow"/>
          <w:sz w:val="24"/>
          <w:szCs w:val="24"/>
        </w:rPr>
        <w:t xml:space="preserve"> </w:t>
      </w:r>
      <w:r>
        <w:rPr>
          <w:rFonts w:hint="eastAsia" w:ascii="Arial Narrow" w:hAnsi="Arial Narrow" w:cs="Arial Narrow"/>
          <w:sz w:val="24"/>
          <w:szCs w:val="24"/>
        </w:rPr>
        <w:t xml:space="preserve">  </w:t>
      </w:r>
      <w:r>
        <w:rPr>
          <w:rFonts w:hint="eastAsia" w:ascii="仿宋_GB2312" w:eastAsia="仿宋_GB2312"/>
          <w:sz w:val="24"/>
          <w:szCs w:val="24"/>
        </w:rPr>
        <w:t xml:space="preserve">  </w:t>
      </w:r>
    </w:p>
    <w:sectPr>
      <w:footerReference r:id="rId3" w:type="default"/>
      <w:pgSz w:w="16838" w:h="11906" w:orient="landscape"/>
      <w:pgMar w:top="1797" w:right="1440" w:bottom="1797" w:left="144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Narrow">
    <w:altName w:val="Arial"/>
    <w:panose1 w:val="020B0606020202030204"/>
    <w:charset w:val="00"/>
    <w:family w:val="auto"/>
    <w:pitch w:val="default"/>
    <w:sig w:usb0="00000000" w:usb1="00000000" w:usb2="00000000" w:usb3="00000000" w:csb0="2000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3D47F291">
    <w:panose1 w:val="020B0604020202020204"/>
    <w:charset w:val="00"/>
    <w:family w:val="auto"/>
    <w:pitch w:val="default"/>
    <w:sig w:usb0="00000001" w:usb1="00000000" w:usb2="00000000" w:usb3="00000000" w:csb0="0000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6560F9">
    <w:pPr>
      <w:pStyle w:val="3"/>
      <w:ind w:right="360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296545" cy="20447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654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9DE1CC">
                          <w:pPr>
                            <w:pStyle w:val="3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sz w:val="28"/>
                            </w:rPr>
                            <w:instrText xml:space="preserve"> PAGE  </w:instrText>
                          </w:r>
                          <w:r>
                            <w:rPr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sz w:val="28"/>
                            </w:rPr>
                            <w:t>- 1 -</w:t>
                          </w:r>
                          <w:r>
                            <w:rPr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6.1pt;width:23.3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/ncOi0gAAAAMBAAAPAAAAAAAAAAEAIAAAACIAAABkcnMv&#10;ZG93bnJldi54bWxQSwECFAAUAAAACACHTuJAg2o9jAkCAAACBAAADgAAAAAAAAABACAAAAAhAQAA&#10;ZHJzL2Uyb0RvYy54bWxQSwUGAAAAAAYABgBZAQAAn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9DE1CC">
                    <w:pPr>
                      <w:pStyle w:val="3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fldChar w:fldCharType="begin"/>
                    </w:r>
                    <w:r>
                      <w:rPr>
                        <w:rStyle w:val="7"/>
                        <w:sz w:val="28"/>
                      </w:rPr>
                      <w:instrText xml:space="preserve"> PAGE  </w:instrText>
                    </w:r>
                    <w:r>
                      <w:rPr>
                        <w:sz w:val="28"/>
                      </w:rPr>
                      <w:fldChar w:fldCharType="separate"/>
                    </w:r>
                    <w:r>
                      <w:rPr>
                        <w:rStyle w:val="7"/>
                        <w:sz w:val="28"/>
                      </w:rPr>
                      <w:t>- 1 -</w:t>
                    </w:r>
                    <w:r>
                      <w:rPr>
                        <w:sz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g3ZGRiNjVkY2ZmM2E4NzY1YmVhOTdkNTJmNjZlZTIifQ=="/>
    <w:docVar w:name="KSO_WPS_MARK_KEY" w:val="82fae5e7-c203-4d0a-86c5-1885b6fb84aa"/>
  </w:docVars>
  <w:rsids>
    <w:rsidRoot w:val="00CB3A94"/>
    <w:rsid w:val="00000058"/>
    <w:rsid w:val="00032A5F"/>
    <w:rsid w:val="00036583"/>
    <w:rsid w:val="00045DEB"/>
    <w:rsid w:val="00046050"/>
    <w:rsid w:val="00046691"/>
    <w:rsid w:val="00047450"/>
    <w:rsid w:val="000904DD"/>
    <w:rsid w:val="000B3B24"/>
    <w:rsid w:val="000B7C29"/>
    <w:rsid w:val="000C34B4"/>
    <w:rsid w:val="000D5B85"/>
    <w:rsid w:val="000E0203"/>
    <w:rsid w:val="00106E42"/>
    <w:rsid w:val="00120074"/>
    <w:rsid w:val="00121FB5"/>
    <w:rsid w:val="00180C7E"/>
    <w:rsid w:val="001814F4"/>
    <w:rsid w:val="00181CAC"/>
    <w:rsid w:val="0019203C"/>
    <w:rsid w:val="001A4529"/>
    <w:rsid w:val="00202A59"/>
    <w:rsid w:val="0020571F"/>
    <w:rsid w:val="00207B79"/>
    <w:rsid w:val="00243558"/>
    <w:rsid w:val="002725E4"/>
    <w:rsid w:val="002848BE"/>
    <w:rsid w:val="002E006F"/>
    <w:rsid w:val="002E684A"/>
    <w:rsid w:val="002F2212"/>
    <w:rsid w:val="002F74C2"/>
    <w:rsid w:val="00341C20"/>
    <w:rsid w:val="00346138"/>
    <w:rsid w:val="0034658B"/>
    <w:rsid w:val="0035124D"/>
    <w:rsid w:val="00353CB2"/>
    <w:rsid w:val="0037403C"/>
    <w:rsid w:val="003917AC"/>
    <w:rsid w:val="003A64A0"/>
    <w:rsid w:val="003C5660"/>
    <w:rsid w:val="003D4EC4"/>
    <w:rsid w:val="003D567C"/>
    <w:rsid w:val="003D71A5"/>
    <w:rsid w:val="003F1D99"/>
    <w:rsid w:val="003F48F5"/>
    <w:rsid w:val="004401E0"/>
    <w:rsid w:val="004523E3"/>
    <w:rsid w:val="004707D3"/>
    <w:rsid w:val="004C0ECD"/>
    <w:rsid w:val="004E0345"/>
    <w:rsid w:val="004E4EDE"/>
    <w:rsid w:val="004F6C21"/>
    <w:rsid w:val="005038E7"/>
    <w:rsid w:val="0054486A"/>
    <w:rsid w:val="00587B2E"/>
    <w:rsid w:val="005E2667"/>
    <w:rsid w:val="005E68F4"/>
    <w:rsid w:val="005F22C9"/>
    <w:rsid w:val="005F7213"/>
    <w:rsid w:val="00663537"/>
    <w:rsid w:val="00671167"/>
    <w:rsid w:val="006800B6"/>
    <w:rsid w:val="00680D71"/>
    <w:rsid w:val="00682929"/>
    <w:rsid w:val="006A6111"/>
    <w:rsid w:val="006C7E1B"/>
    <w:rsid w:val="006D02BF"/>
    <w:rsid w:val="006D1BDB"/>
    <w:rsid w:val="006E0D1F"/>
    <w:rsid w:val="0071695A"/>
    <w:rsid w:val="00722209"/>
    <w:rsid w:val="00742762"/>
    <w:rsid w:val="007464CB"/>
    <w:rsid w:val="00761E78"/>
    <w:rsid w:val="0078329C"/>
    <w:rsid w:val="00797475"/>
    <w:rsid w:val="007A7FA8"/>
    <w:rsid w:val="008015C8"/>
    <w:rsid w:val="00841B7A"/>
    <w:rsid w:val="0086268E"/>
    <w:rsid w:val="00862879"/>
    <w:rsid w:val="00873238"/>
    <w:rsid w:val="00882229"/>
    <w:rsid w:val="00896C48"/>
    <w:rsid w:val="008A0B47"/>
    <w:rsid w:val="008B3E1E"/>
    <w:rsid w:val="008D0ACB"/>
    <w:rsid w:val="008D4284"/>
    <w:rsid w:val="008E277C"/>
    <w:rsid w:val="008E2DE3"/>
    <w:rsid w:val="00940EB2"/>
    <w:rsid w:val="00947316"/>
    <w:rsid w:val="00955B4B"/>
    <w:rsid w:val="00963B97"/>
    <w:rsid w:val="00965A4C"/>
    <w:rsid w:val="00974365"/>
    <w:rsid w:val="009C7125"/>
    <w:rsid w:val="009D54B8"/>
    <w:rsid w:val="009D7E38"/>
    <w:rsid w:val="00A253FA"/>
    <w:rsid w:val="00A74DB0"/>
    <w:rsid w:val="00A8343A"/>
    <w:rsid w:val="00A83766"/>
    <w:rsid w:val="00B11907"/>
    <w:rsid w:val="00B2564E"/>
    <w:rsid w:val="00B31C9F"/>
    <w:rsid w:val="00B4148E"/>
    <w:rsid w:val="00B43625"/>
    <w:rsid w:val="00B52C03"/>
    <w:rsid w:val="00B53D06"/>
    <w:rsid w:val="00B6350B"/>
    <w:rsid w:val="00B6698F"/>
    <w:rsid w:val="00B84135"/>
    <w:rsid w:val="00B86004"/>
    <w:rsid w:val="00B90130"/>
    <w:rsid w:val="00B95C4C"/>
    <w:rsid w:val="00BB109C"/>
    <w:rsid w:val="00BB6AE1"/>
    <w:rsid w:val="00BC675E"/>
    <w:rsid w:val="00BD7A5B"/>
    <w:rsid w:val="00BE2E55"/>
    <w:rsid w:val="00C261F1"/>
    <w:rsid w:val="00C46331"/>
    <w:rsid w:val="00C655D0"/>
    <w:rsid w:val="00C76130"/>
    <w:rsid w:val="00C76B53"/>
    <w:rsid w:val="00C76CC2"/>
    <w:rsid w:val="00C87027"/>
    <w:rsid w:val="00C940DC"/>
    <w:rsid w:val="00CB3A94"/>
    <w:rsid w:val="00CC0602"/>
    <w:rsid w:val="00CD78DD"/>
    <w:rsid w:val="00CE4149"/>
    <w:rsid w:val="00D11185"/>
    <w:rsid w:val="00D14915"/>
    <w:rsid w:val="00D20758"/>
    <w:rsid w:val="00D20CC4"/>
    <w:rsid w:val="00D35425"/>
    <w:rsid w:val="00D53786"/>
    <w:rsid w:val="00D76499"/>
    <w:rsid w:val="00D92590"/>
    <w:rsid w:val="00DB7CCF"/>
    <w:rsid w:val="00DC6A75"/>
    <w:rsid w:val="00DE3665"/>
    <w:rsid w:val="00DE74FE"/>
    <w:rsid w:val="00E04B7D"/>
    <w:rsid w:val="00E0788B"/>
    <w:rsid w:val="00E26FF8"/>
    <w:rsid w:val="00E304AF"/>
    <w:rsid w:val="00E312A7"/>
    <w:rsid w:val="00E35CB5"/>
    <w:rsid w:val="00E43A91"/>
    <w:rsid w:val="00E44D27"/>
    <w:rsid w:val="00E4590E"/>
    <w:rsid w:val="00E5324F"/>
    <w:rsid w:val="00E615AB"/>
    <w:rsid w:val="00E9390E"/>
    <w:rsid w:val="00EA380B"/>
    <w:rsid w:val="00EC4897"/>
    <w:rsid w:val="00F1383A"/>
    <w:rsid w:val="00F41B7F"/>
    <w:rsid w:val="00F84126"/>
    <w:rsid w:val="00F8590C"/>
    <w:rsid w:val="00F969AB"/>
    <w:rsid w:val="00FB21B5"/>
    <w:rsid w:val="019C09DA"/>
    <w:rsid w:val="02016E61"/>
    <w:rsid w:val="03A367D0"/>
    <w:rsid w:val="052E656D"/>
    <w:rsid w:val="06C52666"/>
    <w:rsid w:val="114C08E9"/>
    <w:rsid w:val="17F324D4"/>
    <w:rsid w:val="24670166"/>
    <w:rsid w:val="289B7A72"/>
    <w:rsid w:val="2986183A"/>
    <w:rsid w:val="29DE2DEF"/>
    <w:rsid w:val="326E7E26"/>
    <w:rsid w:val="476F53BD"/>
    <w:rsid w:val="49FA517B"/>
    <w:rsid w:val="4D201F59"/>
    <w:rsid w:val="50FC3F30"/>
    <w:rsid w:val="679438D9"/>
    <w:rsid w:val="682B4D79"/>
    <w:rsid w:val="735D1C7F"/>
    <w:rsid w:val="75B8046C"/>
    <w:rsid w:val="76BD6253"/>
    <w:rsid w:val="77BE2023"/>
    <w:rsid w:val="7AC80A53"/>
    <w:rsid w:val="7AD22AF4"/>
    <w:rsid w:val="7E1A3F8B"/>
    <w:rsid w:val="7FEB2DD3"/>
    <w:rsid w:val="AFDF7679"/>
    <w:rsid w:val="F8BEEE73"/>
    <w:rsid w:val="FFBF9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0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page number"/>
    <w:basedOn w:val="6"/>
    <w:autoRedefine/>
    <w:unhideWhenUsed/>
    <w:qFormat/>
    <w:uiPriority w:val="99"/>
  </w:style>
  <w:style w:type="character" w:styleId="8">
    <w:name w:val="annotation reference"/>
    <w:basedOn w:val="6"/>
    <w:semiHidden/>
    <w:unhideWhenUsed/>
    <w:qFormat/>
    <w:uiPriority w:val="99"/>
    <w:rPr>
      <w:sz w:val="21"/>
      <w:szCs w:val="21"/>
    </w:rPr>
  </w:style>
  <w:style w:type="character" w:customStyle="1" w:styleId="9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145</Words>
  <Characters>167</Characters>
  <Lines>2</Lines>
  <Paragraphs>1</Paragraphs>
  <TotalTime>8</TotalTime>
  <ScaleCrop>false</ScaleCrop>
  <LinksUpToDate>false</LinksUpToDate>
  <CharactersWithSpaces>336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2019-01-05T03:34:00Z</dcterms:created>
  <dc:creator>未定义</dc:creator>
  <cp:lastModifiedBy>吴玉帛</cp:lastModifiedBy>
  <dcterms:modified xsi:type="dcterms:W3CDTF">2026-09-17T01:15:07Z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A0BBFB40D3EA47319D90268BCFBEC74B_13</vt:lpwstr>
  </property>
  <property fmtid="{D5CDD505-2E9C-101B-9397-08002B2CF9AE}" pid="4" name="KSOTemplateDocerSaveRecord">
    <vt:lpwstr>eyJoZGlkIjoiOWFmNWRjN2IzYjA3NTQxZGY5ODkyYTQ4ZGZhNzZhNzEiLCJ1c2VySWQiOiIxNjkwNzYwNjYzIn0=</vt:lpwstr>
  </property>
</Properties>
</file>